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FORMULARIO DE DESISTIMIENTO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(Sólo debe cumplimentar y enviar el presente formulario si desea desistir del contrato)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atención de (aquí se deberá insertar el nombre del empresario, su dirección completa y su dirección de correo electrónico):</w:t>
      </w:r>
    </w:p>
    <w:p w:rsidR="00000000" w:rsidDel="00000000" w:rsidP="00000000" w:rsidRDefault="00000000" w:rsidRPr="00000000" w14:paraId="0000000A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presente le comunico/comunicamos (*) que desisto de mi/desistimos de nuestro (*) contrato de venta del siguiente bien/prestación del siguiente servicio (*)</w:t>
      </w:r>
    </w:p>
    <w:p w:rsidR="00000000" w:rsidDel="00000000" w:rsidP="00000000" w:rsidRDefault="00000000" w:rsidRPr="00000000" w14:paraId="00000010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Pedido el/recibido el (*):</w:t>
      </w:r>
    </w:p>
    <w:p w:rsidR="00000000" w:rsidDel="00000000" w:rsidP="00000000" w:rsidRDefault="00000000" w:rsidRPr="00000000" w14:paraId="00000016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consumidor y usuario o de los consumidores y usuarios:</w:t>
      </w:r>
    </w:p>
    <w:p w:rsidR="00000000" w:rsidDel="00000000" w:rsidP="00000000" w:rsidRDefault="00000000" w:rsidRPr="00000000" w14:paraId="0000001C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del consumidor y usuario o de los consumidores y usuarios:</w:t>
      </w:r>
    </w:p>
    <w:p w:rsidR="00000000" w:rsidDel="00000000" w:rsidP="00000000" w:rsidRDefault="00000000" w:rsidRPr="00000000" w14:paraId="00000022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consumidor y usuario o de los consumidores y usuarios (sólo si el presente formulario se presenta en papel):</w:t>
      </w:r>
    </w:p>
    <w:p w:rsidR="00000000" w:rsidDel="00000000" w:rsidP="00000000" w:rsidRDefault="00000000" w:rsidRPr="00000000" w14:paraId="00000028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="240" w:lineRule="auto"/>
      <w:jc w:val="both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(*) Táchese lo que no proceda.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2639"/>
    <w:rPr>
      <w:lang w:val="en-GB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915FBC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915FB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915FBC"/>
    <w:rPr>
      <w:lang w:val="en-GB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915FB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915FBC"/>
    <w:rPr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3hps4GmiEXiXdYbO7OdP31iSg==">AMUW2mXmy2oacS6u6dfXuzH2kPtWTGqGZfOYZZaXZm2hjIDTc2Cnbwlm2ME3htzuWO1tduP3t1qIOzl65QIuD6w0BJ8B5UORjBwbrwwOtKsSFlkbQJpXc00=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2021-12-10T09:00:00Z</dcterms:created>
  <dc:creator>eric</dc:creator>
</cp:coreProperties>
</file>